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06" w:rsidRPr="00975510" w:rsidRDefault="00134706" w:rsidP="00134706">
      <w:pPr>
        <w:jc w:val="center"/>
        <w:rPr>
          <w:rFonts w:ascii="Arial Nova Cond" w:hAnsi="Arial Nova Cond"/>
          <w:b/>
          <w:sz w:val="20"/>
          <w:szCs w:val="20"/>
          <w:u w:val="single"/>
        </w:rPr>
      </w:pPr>
      <w:bookmarkStart w:id="0" w:name="_GoBack"/>
      <w:bookmarkEnd w:id="0"/>
      <w:r w:rsidRPr="00975510">
        <w:rPr>
          <w:rFonts w:ascii="Arial Nova Cond" w:hAnsi="Arial Nova Cond"/>
          <w:b/>
          <w:noProof/>
          <w:sz w:val="20"/>
          <w:szCs w:val="20"/>
          <w:u w:val="single"/>
          <w:lang w:val="en-US"/>
        </w:rPr>
        <w:drawing>
          <wp:inline distT="0" distB="0" distL="0" distR="0">
            <wp:extent cx="6116320" cy="1321912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182" r="-40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2191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B7" w:rsidRDefault="002E2AB7" w:rsidP="002856B8">
      <w:pPr>
        <w:spacing w:after="0" w:line="240" w:lineRule="auto"/>
        <w:jc w:val="center"/>
        <w:rPr>
          <w:rFonts w:ascii="Arial Nova Cond" w:hAnsi="Arial Nova Cond" w:cs="Times New Roman"/>
          <w:b/>
          <w:bCs/>
          <w:color w:val="FF0000"/>
          <w:sz w:val="28"/>
          <w:szCs w:val="28"/>
        </w:rPr>
      </w:pPr>
      <w:r w:rsidRPr="002856B8">
        <w:rPr>
          <w:rFonts w:ascii="Arial Nova Cond" w:hAnsi="Arial Nova Cond" w:cs="Times New Roman"/>
          <w:b/>
          <w:bCs/>
          <w:color w:val="FF0000"/>
          <w:sz w:val="28"/>
          <w:szCs w:val="28"/>
        </w:rPr>
        <w:t>I TESORI DEL MUSEO ARCHEOLOGICO NAZIONALE DI TARANTO IN ARGENTINA PER UN’IMPORTANTE MOSTRA SUL MUSEO TARANTINO</w:t>
      </w:r>
    </w:p>
    <w:p w:rsidR="002856B8" w:rsidRPr="002856B8" w:rsidRDefault="002856B8" w:rsidP="002856B8">
      <w:pPr>
        <w:spacing w:after="0" w:line="240" w:lineRule="auto"/>
        <w:jc w:val="center"/>
        <w:rPr>
          <w:rFonts w:ascii="Arial Nova Cond" w:hAnsi="Arial Nova Cond" w:cs="Times New Roman"/>
          <w:b/>
          <w:bCs/>
          <w:color w:val="FF0000"/>
          <w:sz w:val="28"/>
          <w:szCs w:val="28"/>
        </w:rPr>
      </w:pPr>
    </w:p>
    <w:p w:rsidR="004D3DEF" w:rsidRDefault="002E2AB7" w:rsidP="009833FC">
      <w:pPr>
        <w:spacing w:after="0" w:line="240" w:lineRule="auto"/>
        <w:jc w:val="center"/>
        <w:rPr>
          <w:rFonts w:ascii="Arial Nova Cond" w:hAnsi="Arial Nova Cond" w:cs="Times New Roman"/>
          <w:b/>
          <w:sz w:val="36"/>
          <w:szCs w:val="36"/>
        </w:rPr>
      </w:pPr>
      <w:r>
        <w:rPr>
          <w:rFonts w:ascii="Arial Nova Cond" w:hAnsi="Arial Nova Cond" w:cs="Times New Roman"/>
          <w:b/>
          <w:bCs/>
          <w:sz w:val="36"/>
          <w:szCs w:val="36"/>
        </w:rPr>
        <w:t>“</w:t>
      </w:r>
      <w:r w:rsidR="004D3DEF" w:rsidRPr="004D3DEF">
        <w:rPr>
          <w:rFonts w:ascii="Arial Nova Cond" w:hAnsi="Arial Nova Cond" w:cs="Times New Roman"/>
          <w:b/>
          <w:sz w:val="36"/>
          <w:szCs w:val="36"/>
        </w:rPr>
        <w:t>Tesoros del Museo Ar</w:t>
      </w:r>
      <w:r w:rsidR="004D3DEF">
        <w:rPr>
          <w:rFonts w:ascii="Arial Nova Cond" w:hAnsi="Arial Nova Cond" w:cs="Times New Roman"/>
          <w:b/>
          <w:sz w:val="36"/>
          <w:szCs w:val="36"/>
        </w:rPr>
        <w:t>queológico Nacional de Taranto.</w:t>
      </w:r>
    </w:p>
    <w:p w:rsidR="004D3DEF" w:rsidRDefault="004D3DEF" w:rsidP="009833FC">
      <w:pPr>
        <w:spacing w:after="0" w:line="240" w:lineRule="auto"/>
        <w:jc w:val="center"/>
        <w:rPr>
          <w:rFonts w:ascii="Arial Nova Cond" w:hAnsi="Arial Nova Cond" w:cs="Times New Roman"/>
          <w:b/>
          <w:bCs/>
          <w:sz w:val="36"/>
          <w:szCs w:val="36"/>
        </w:rPr>
      </w:pPr>
      <w:r w:rsidRPr="004D3DEF">
        <w:rPr>
          <w:rFonts w:ascii="Arial Nova Cond" w:hAnsi="Arial Nova Cond" w:cs="Times New Roman"/>
          <w:b/>
          <w:sz w:val="36"/>
          <w:szCs w:val="36"/>
        </w:rPr>
        <w:t>Griegos y otras civilizaciones antiguas del Sur de Italia</w:t>
      </w:r>
      <w:r>
        <w:rPr>
          <w:rFonts w:ascii="Arial Nova Cond" w:hAnsi="Arial Nova Cond" w:cs="Times New Roman"/>
          <w:b/>
          <w:sz w:val="36"/>
          <w:szCs w:val="36"/>
        </w:rPr>
        <w:t>”</w:t>
      </w:r>
    </w:p>
    <w:p w:rsidR="009833FC" w:rsidRPr="004D3DEF" w:rsidRDefault="004D3DEF" w:rsidP="009833FC">
      <w:pPr>
        <w:spacing w:after="0" w:line="240" w:lineRule="auto"/>
        <w:jc w:val="center"/>
        <w:rPr>
          <w:rFonts w:ascii="Arial Nova Cond" w:hAnsi="Arial Nova Cond" w:cs="Times New Roman"/>
          <w:bCs/>
          <w:i/>
          <w:sz w:val="28"/>
          <w:szCs w:val="28"/>
        </w:rPr>
      </w:pPr>
      <w:r w:rsidRPr="004D3DEF">
        <w:rPr>
          <w:rFonts w:ascii="Arial Nova Cond" w:hAnsi="Arial Nova Cond" w:cs="Times New Roman"/>
          <w:bCs/>
          <w:i/>
          <w:sz w:val="28"/>
          <w:szCs w:val="28"/>
        </w:rPr>
        <w:t xml:space="preserve">Tesori del Museo Archeologico Nazionale di Taranto. </w:t>
      </w:r>
    </w:p>
    <w:p w:rsidR="009833FC" w:rsidRPr="004D3DEF" w:rsidRDefault="004D3DEF" w:rsidP="009833FC">
      <w:pPr>
        <w:spacing w:after="0" w:line="240" w:lineRule="auto"/>
        <w:jc w:val="center"/>
        <w:rPr>
          <w:rFonts w:ascii="Arial Nova Cond" w:hAnsi="Arial Nova Cond" w:cs="Times New Roman"/>
          <w:bCs/>
          <w:i/>
          <w:sz w:val="28"/>
          <w:szCs w:val="28"/>
        </w:rPr>
      </w:pPr>
      <w:r w:rsidRPr="004D3DEF">
        <w:rPr>
          <w:rFonts w:ascii="Arial Nova Cond" w:hAnsi="Arial Nova Cond" w:cs="Times New Roman"/>
          <w:bCs/>
          <w:i/>
          <w:sz w:val="28"/>
          <w:szCs w:val="28"/>
        </w:rPr>
        <w:t>Greci e altre civiltà antiche del Sud Italia</w:t>
      </w:r>
    </w:p>
    <w:p w:rsidR="00696B31" w:rsidRPr="00975510" w:rsidRDefault="00696B31" w:rsidP="009833FC">
      <w:pPr>
        <w:spacing w:after="0" w:line="240" w:lineRule="auto"/>
        <w:jc w:val="center"/>
        <w:rPr>
          <w:rFonts w:ascii="Arial Nova Cond" w:hAnsi="Arial Nova Cond" w:cs="Times New Roman"/>
          <w:bCs/>
          <w:sz w:val="28"/>
          <w:szCs w:val="28"/>
        </w:rPr>
      </w:pPr>
    </w:p>
    <w:p w:rsidR="009833FC" w:rsidRPr="00DE624A" w:rsidRDefault="009833FC" w:rsidP="00696B31">
      <w:pPr>
        <w:spacing w:after="0" w:line="240" w:lineRule="auto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  <w:r w:rsidRPr="00DE624A">
        <w:rPr>
          <w:rFonts w:ascii="Arial Nova Cond" w:hAnsi="Arial Nova Cond" w:cs="Times New Roman"/>
          <w:b/>
          <w:bCs/>
          <w:sz w:val="24"/>
          <w:szCs w:val="24"/>
        </w:rPr>
        <w:t>a cura di Eva Degl’Innocenti e Lorenzo Mancini</w:t>
      </w:r>
      <w:r w:rsidR="0060713D" w:rsidRPr="00DE624A"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</w:p>
    <w:p w:rsidR="00696B31" w:rsidRPr="00975510" w:rsidRDefault="00696B31" w:rsidP="00696B31">
      <w:pPr>
        <w:spacing w:after="0" w:line="240" w:lineRule="auto"/>
        <w:jc w:val="center"/>
        <w:rPr>
          <w:rFonts w:ascii="Arial Nova Cond" w:hAnsi="Arial Nova Cond" w:cs="Times New Roman"/>
          <w:bCs/>
          <w:sz w:val="24"/>
          <w:szCs w:val="24"/>
        </w:rPr>
      </w:pPr>
    </w:p>
    <w:p w:rsidR="009833FC" w:rsidRPr="00975510" w:rsidRDefault="00975510" w:rsidP="009833FC">
      <w:pPr>
        <w:spacing w:after="0" w:line="240" w:lineRule="auto"/>
        <w:jc w:val="center"/>
        <w:rPr>
          <w:rFonts w:ascii="Arial Nova Cond" w:hAnsi="Arial Nova Cond" w:cs="Times New Roman"/>
          <w:b/>
          <w:sz w:val="28"/>
          <w:szCs w:val="28"/>
          <w:lang w:val="en-US"/>
        </w:rPr>
      </w:pPr>
      <w:r w:rsidRPr="00975510">
        <w:rPr>
          <w:rFonts w:ascii="Arial Nova Cond" w:hAnsi="Arial Nova Cond" w:cs="Times New Roman"/>
          <w:b/>
          <w:sz w:val="28"/>
          <w:szCs w:val="28"/>
          <w:lang w:val="en-US"/>
        </w:rPr>
        <w:t xml:space="preserve">MUSEO NACIONAL DE BELLAS ARTES, BUENOS AIRES </w:t>
      </w:r>
    </w:p>
    <w:p w:rsidR="009833FC" w:rsidRPr="00975510" w:rsidRDefault="009833FC" w:rsidP="009833FC">
      <w:pPr>
        <w:spacing w:after="0" w:line="240" w:lineRule="auto"/>
        <w:jc w:val="center"/>
        <w:rPr>
          <w:rFonts w:ascii="Arial Nova Cond" w:hAnsi="Arial Nova Cond" w:cs="Times New Roman"/>
          <w:b/>
          <w:sz w:val="28"/>
          <w:szCs w:val="28"/>
        </w:rPr>
      </w:pPr>
      <w:r w:rsidRPr="00975510">
        <w:rPr>
          <w:rFonts w:ascii="Arial Nova Cond" w:hAnsi="Arial Nova Cond" w:cs="Times New Roman"/>
          <w:b/>
          <w:sz w:val="28"/>
          <w:szCs w:val="28"/>
        </w:rPr>
        <w:t>7 Dicembre 2022 &gt; 5 Marzo 2023</w:t>
      </w:r>
      <w:r w:rsidR="0060713D">
        <w:rPr>
          <w:rFonts w:ascii="Arial Nova Cond" w:hAnsi="Arial Nova Cond" w:cs="Times New Roman"/>
          <w:b/>
          <w:sz w:val="28"/>
          <w:szCs w:val="28"/>
        </w:rPr>
        <w:t xml:space="preserve"> </w:t>
      </w:r>
    </w:p>
    <w:p w:rsidR="00203441" w:rsidRPr="00EC33A0" w:rsidRDefault="002E2AB7" w:rsidP="009833FC">
      <w:pPr>
        <w:spacing w:after="0" w:line="240" w:lineRule="auto"/>
        <w:jc w:val="center"/>
        <w:rPr>
          <w:rFonts w:ascii="Arial Nova Cond" w:hAnsi="Arial Nova Cond" w:cs="Times New Roman"/>
          <w:color w:val="FF0000"/>
          <w:sz w:val="24"/>
          <w:szCs w:val="24"/>
        </w:rPr>
      </w:pPr>
      <w:r>
        <w:rPr>
          <w:rFonts w:ascii="Arial Nova Cond" w:hAnsi="Arial Nova Cond" w:cs="Times New Roman"/>
          <w:color w:val="FF0000"/>
          <w:sz w:val="24"/>
          <w:szCs w:val="24"/>
        </w:rPr>
        <w:t>Inaugurazione</w:t>
      </w:r>
      <w:r w:rsidR="00203441" w:rsidRPr="00EC33A0">
        <w:rPr>
          <w:rFonts w:ascii="Arial Nova Cond" w:hAnsi="Arial Nova Cond" w:cs="Times New Roman"/>
          <w:color w:val="FF0000"/>
          <w:sz w:val="24"/>
          <w:szCs w:val="24"/>
        </w:rPr>
        <w:t xml:space="preserve"> 6 dicembre</w:t>
      </w:r>
      <w:r w:rsidR="00E25A14">
        <w:rPr>
          <w:rFonts w:ascii="Arial Nova Cond" w:hAnsi="Arial Nova Cond" w:cs="Times New Roman"/>
          <w:color w:val="FF0000"/>
          <w:sz w:val="24"/>
          <w:szCs w:val="24"/>
        </w:rPr>
        <w:t xml:space="preserve"> 2022</w:t>
      </w:r>
      <w:r w:rsidR="00203441" w:rsidRPr="00EC33A0">
        <w:rPr>
          <w:rFonts w:ascii="Arial Nova Cond" w:hAnsi="Arial Nova Cond" w:cs="Times New Roman"/>
          <w:color w:val="FF0000"/>
          <w:sz w:val="24"/>
          <w:szCs w:val="24"/>
        </w:rPr>
        <w:t>, ore 12:00</w:t>
      </w:r>
    </w:p>
    <w:p w:rsidR="00696B31" w:rsidRDefault="00696B31" w:rsidP="009833FC">
      <w:pPr>
        <w:spacing w:after="0" w:line="240" w:lineRule="auto"/>
        <w:jc w:val="center"/>
        <w:rPr>
          <w:rFonts w:ascii="Arial Nova Cond" w:hAnsi="Arial Nova Cond" w:cs="Times New Roman"/>
          <w:sz w:val="28"/>
          <w:szCs w:val="28"/>
        </w:rPr>
      </w:pPr>
    </w:p>
    <w:p w:rsidR="004F5664" w:rsidRPr="004F5664" w:rsidRDefault="00F20625" w:rsidP="007320AF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 w:rsidRPr="00F20625">
        <w:rPr>
          <w:rFonts w:ascii="Arial Nova Cond" w:hAnsi="Arial Nova Cond" w:cs="Times New Roman"/>
          <w:b/>
          <w:sz w:val="24"/>
          <w:szCs w:val="24"/>
        </w:rPr>
        <w:t>Dal titolo “Tesoros del Museo Arqueológico Nacional de Taranto. Griegos y otras civilizaciones antiguas del Sur de Italia</w:t>
      </w:r>
      <w:r w:rsidRPr="00886E0B">
        <w:rPr>
          <w:rFonts w:ascii="Arial Nova Cond" w:hAnsi="Arial Nova Cond" w:cs="Times New Roman"/>
          <w:sz w:val="24"/>
          <w:szCs w:val="24"/>
        </w:rPr>
        <w:t>”</w:t>
      </w:r>
      <w:r w:rsidR="00886E0B" w:rsidRPr="00886E0B">
        <w:rPr>
          <w:rFonts w:ascii="Arial Nova Cond" w:hAnsi="Arial Nova Cond" w:cs="Times New Roman"/>
          <w:sz w:val="24"/>
          <w:szCs w:val="24"/>
        </w:rPr>
        <w:t>(Tesori del Museo Archeologico Nazionale di Taranto. Greci e altre civiltà antiche del Sud Italia)</w:t>
      </w:r>
      <w:r w:rsidRPr="00F20625">
        <w:rPr>
          <w:rFonts w:ascii="Arial Nova Cond" w:hAnsi="Arial Nova Cond" w:cs="Times New Roman"/>
          <w:b/>
          <w:sz w:val="24"/>
          <w:szCs w:val="24"/>
        </w:rPr>
        <w:t>,</w:t>
      </w:r>
      <w:r>
        <w:rPr>
          <w:rFonts w:ascii="Arial Nova Cond" w:hAnsi="Arial Nova Cond" w:cs="Times New Roman"/>
          <w:sz w:val="24"/>
          <w:szCs w:val="24"/>
        </w:rPr>
        <w:t xml:space="preserve"> </w:t>
      </w:r>
      <w:r w:rsidR="004F5664">
        <w:rPr>
          <w:rFonts w:ascii="Arial Nova Cond" w:hAnsi="Arial Nova Cond" w:cs="Times New Roman"/>
          <w:b/>
          <w:sz w:val="24"/>
          <w:szCs w:val="24"/>
        </w:rPr>
        <w:t xml:space="preserve">la mostra </w:t>
      </w:r>
      <w:r w:rsidR="00553BA9" w:rsidRPr="00975510">
        <w:rPr>
          <w:rFonts w:ascii="Arial Nova Cond" w:hAnsi="Arial Nova Cond" w:cs="Times New Roman"/>
          <w:b/>
          <w:sz w:val="24"/>
          <w:szCs w:val="24"/>
        </w:rPr>
        <w:t>al Museo Nacional de Bellas Artes di Bueno</w:t>
      </w:r>
      <w:r w:rsidR="004F5664">
        <w:rPr>
          <w:rFonts w:ascii="Arial Nova Cond" w:hAnsi="Arial Nova Cond" w:cs="Times New Roman"/>
          <w:b/>
          <w:sz w:val="24"/>
          <w:szCs w:val="24"/>
        </w:rPr>
        <w:t xml:space="preserve">s Aires </w:t>
      </w:r>
      <w:r>
        <w:rPr>
          <w:rFonts w:ascii="Arial Nova Cond" w:hAnsi="Arial Nova Cond" w:cs="Times New Roman"/>
          <w:b/>
          <w:sz w:val="24"/>
          <w:szCs w:val="24"/>
        </w:rPr>
        <w:t>dal 7 d</w:t>
      </w:r>
      <w:r w:rsidR="004F5664" w:rsidRPr="00975510">
        <w:rPr>
          <w:rFonts w:ascii="Arial Nova Cond" w:hAnsi="Arial Nova Cond" w:cs="Times New Roman"/>
          <w:b/>
          <w:sz w:val="24"/>
          <w:szCs w:val="24"/>
        </w:rPr>
        <w:t xml:space="preserve">icembre 2022 al </w:t>
      </w:r>
      <w:r w:rsidR="001F2813">
        <w:rPr>
          <w:rFonts w:ascii="Arial Nova Cond" w:hAnsi="Arial Nova Cond" w:cs="Times New Roman"/>
          <w:b/>
          <w:sz w:val="24"/>
          <w:szCs w:val="24"/>
        </w:rPr>
        <w:t>5 m</w:t>
      </w:r>
      <w:r w:rsidR="004F5664">
        <w:rPr>
          <w:rFonts w:ascii="Arial Nova Cond" w:hAnsi="Arial Nova Cond" w:cs="Times New Roman"/>
          <w:b/>
          <w:sz w:val="24"/>
          <w:szCs w:val="24"/>
        </w:rPr>
        <w:t>arzo 2023,</w:t>
      </w:r>
      <w:r w:rsidR="004F5664" w:rsidRPr="004F5664">
        <w:t xml:space="preserve"> </w:t>
      </w:r>
      <w:r w:rsidR="00E00880">
        <w:rPr>
          <w:rFonts w:ascii="Arial Nova Cond" w:hAnsi="Arial Nova Cond" w:cs="Times New Roman"/>
          <w:sz w:val="24"/>
          <w:szCs w:val="24"/>
        </w:rPr>
        <w:t>porta</w:t>
      </w:r>
      <w:r w:rsidR="004F5664" w:rsidRPr="004F5664">
        <w:rPr>
          <w:rFonts w:ascii="Arial Nova Cond" w:hAnsi="Arial Nova Cond" w:cs="Times New Roman"/>
          <w:sz w:val="24"/>
          <w:szCs w:val="24"/>
        </w:rPr>
        <w:t xml:space="preserve"> all’attenzione del pubblico argentino una selezione di reperti appartenenti alle collezioni del</w:t>
      </w:r>
      <w:r>
        <w:rPr>
          <w:rFonts w:ascii="Arial Nova Cond" w:hAnsi="Arial Nova Cond" w:cs="Times New Roman"/>
          <w:sz w:val="24"/>
          <w:szCs w:val="24"/>
        </w:rPr>
        <w:t xml:space="preserve"> </w:t>
      </w:r>
      <w:r w:rsidR="004F5664" w:rsidRPr="004F5664">
        <w:rPr>
          <w:rFonts w:ascii="Arial Nova Cond" w:hAnsi="Arial Nova Cond" w:cs="Times New Roman"/>
          <w:sz w:val="24"/>
          <w:szCs w:val="24"/>
        </w:rPr>
        <w:t>Museo Ar</w:t>
      </w:r>
      <w:r w:rsidR="00674C4A">
        <w:rPr>
          <w:rFonts w:ascii="Arial Nova Cond" w:hAnsi="Arial Nova Cond" w:cs="Times New Roman"/>
          <w:sz w:val="24"/>
          <w:szCs w:val="24"/>
        </w:rPr>
        <w:t xml:space="preserve">cheologico Nazionale di Taranto </w:t>
      </w:r>
      <w:r>
        <w:rPr>
          <w:rFonts w:ascii="Arial Nova Cond" w:hAnsi="Arial Nova Cond" w:cs="Times New Roman"/>
          <w:sz w:val="24"/>
          <w:szCs w:val="24"/>
        </w:rPr>
        <w:t>– M</w:t>
      </w:r>
      <w:r w:rsidR="00F33C55">
        <w:rPr>
          <w:rFonts w:ascii="Arial Nova Cond" w:hAnsi="Arial Nova Cond" w:cs="Times New Roman"/>
          <w:sz w:val="24"/>
          <w:szCs w:val="24"/>
        </w:rPr>
        <w:t>A</w:t>
      </w:r>
      <w:r>
        <w:rPr>
          <w:rFonts w:ascii="Arial Nova Cond" w:hAnsi="Arial Nova Cond" w:cs="Times New Roman"/>
          <w:sz w:val="24"/>
          <w:szCs w:val="24"/>
        </w:rPr>
        <w:t xml:space="preserve">rTA </w:t>
      </w:r>
      <w:r w:rsidR="004F5664" w:rsidRPr="004F5664">
        <w:rPr>
          <w:rFonts w:ascii="Arial Nova Cond" w:hAnsi="Arial Nova Cond" w:cs="Times New Roman"/>
          <w:sz w:val="24"/>
          <w:szCs w:val="24"/>
        </w:rPr>
        <w:t>e illustrativi degli aspetti culturali e produttivi mag</w:t>
      </w:r>
      <w:r w:rsidR="00D44637">
        <w:rPr>
          <w:rFonts w:ascii="Arial Nova Cond" w:hAnsi="Arial Nova Cond" w:cs="Times New Roman"/>
          <w:sz w:val="24"/>
          <w:szCs w:val="24"/>
        </w:rPr>
        <w:t xml:space="preserve">giormente rappresentativi dell’antica </w:t>
      </w:r>
      <w:r w:rsidR="004F5664" w:rsidRPr="004F5664">
        <w:rPr>
          <w:rFonts w:ascii="Arial Nova Cond" w:hAnsi="Arial Nova Cond" w:cs="Times New Roman"/>
          <w:sz w:val="24"/>
          <w:szCs w:val="24"/>
        </w:rPr>
        <w:t>città</w:t>
      </w:r>
      <w:r w:rsidR="00D44637">
        <w:rPr>
          <w:rFonts w:ascii="Arial Nova Cond" w:hAnsi="Arial Nova Cond" w:cs="Times New Roman"/>
          <w:sz w:val="24"/>
          <w:szCs w:val="24"/>
        </w:rPr>
        <w:t xml:space="preserve"> di Taranto</w:t>
      </w:r>
      <w:r w:rsidR="004F5664" w:rsidRPr="004F5664">
        <w:rPr>
          <w:rFonts w:ascii="Arial Nova Cond" w:hAnsi="Arial Nova Cond" w:cs="Times New Roman"/>
          <w:sz w:val="24"/>
          <w:szCs w:val="24"/>
        </w:rPr>
        <w:t>, unica colonia greca della Puglia, e delle altre popolazioni che abitavano in antico la regione</w:t>
      </w:r>
      <w:r w:rsidR="00DD1DEF">
        <w:rPr>
          <w:rFonts w:ascii="Arial Nova Cond" w:hAnsi="Arial Nova Cond" w:cs="Times New Roman"/>
          <w:sz w:val="24"/>
          <w:szCs w:val="24"/>
        </w:rPr>
        <w:t xml:space="preserve"> pugliese</w:t>
      </w:r>
      <w:r w:rsidR="004F5664" w:rsidRPr="004F5664">
        <w:rPr>
          <w:rFonts w:ascii="Arial Nova Cond" w:hAnsi="Arial Nova Cond" w:cs="Times New Roman"/>
          <w:sz w:val="24"/>
          <w:szCs w:val="24"/>
        </w:rPr>
        <w:t>.</w:t>
      </w:r>
      <w:r w:rsidR="000A487E">
        <w:rPr>
          <w:rFonts w:ascii="Arial Nova Cond" w:hAnsi="Arial Nova Cond" w:cs="Times New Roman"/>
          <w:sz w:val="24"/>
          <w:szCs w:val="24"/>
        </w:rPr>
        <w:t xml:space="preserve"> </w:t>
      </w:r>
    </w:p>
    <w:p w:rsidR="004F5664" w:rsidRPr="004F5664" w:rsidRDefault="004F5664" w:rsidP="007320AF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4F5664" w:rsidRPr="00975510" w:rsidRDefault="004F5664" w:rsidP="004F5664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 w:rsidRPr="004F5664">
        <w:rPr>
          <w:rFonts w:ascii="Arial Nova Cond" w:hAnsi="Arial Nova Cond" w:cs="Times New Roman"/>
          <w:b/>
          <w:sz w:val="24"/>
          <w:szCs w:val="24"/>
        </w:rPr>
        <w:t>A</w:t>
      </w:r>
      <w:r w:rsidR="00695A4B">
        <w:rPr>
          <w:rFonts w:ascii="Arial Nova Cond" w:hAnsi="Arial Nova Cond" w:cs="Times New Roman"/>
          <w:b/>
          <w:bCs/>
          <w:sz w:val="24"/>
          <w:szCs w:val="24"/>
        </w:rPr>
        <w:t xml:space="preserve"> cura</w:t>
      </w:r>
      <w:r w:rsidR="00674C4A">
        <w:rPr>
          <w:rFonts w:ascii="Arial Nova Cond" w:hAnsi="Arial Nova Cond" w:cs="Times New Roman"/>
          <w:b/>
          <w:bCs/>
          <w:sz w:val="24"/>
          <w:szCs w:val="24"/>
        </w:rPr>
        <w:t xml:space="preserve"> di</w:t>
      </w:r>
      <w:r w:rsidR="00695A4B"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  <w:r w:rsidR="007320AF" w:rsidRPr="004F5664">
        <w:rPr>
          <w:rFonts w:ascii="Arial Nova Cond" w:hAnsi="Arial Nova Cond" w:cs="Times New Roman"/>
          <w:b/>
          <w:bCs/>
          <w:sz w:val="24"/>
          <w:szCs w:val="24"/>
        </w:rPr>
        <w:t>Eva Degl’Innocenti</w:t>
      </w:r>
      <w:r w:rsidR="00674C4A">
        <w:rPr>
          <w:rFonts w:ascii="Arial Nova Cond" w:hAnsi="Arial Nova Cond" w:cs="Times New Roman"/>
          <w:b/>
          <w:bCs/>
          <w:sz w:val="24"/>
          <w:szCs w:val="24"/>
        </w:rPr>
        <w:t xml:space="preserve">, </w:t>
      </w:r>
      <w:r w:rsidR="00F20625">
        <w:rPr>
          <w:rFonts w:ascii="Arial Nova Cond" w:hAnsi="Arial Nova Cond" w:cs="Times New Roman"/>
          <w:b/>
          <w:bCs/>
          <w:sz w:val="24"/>
          <w:szCs w:val="24"/>
        </w:rPr>
        <w:t>direttrice</w:t>
      </w:r>
      <w:r w:rsidR="00674C4A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 del </w:t>
      </w:r>
      <w:r w:rsidR="00F20625" w:rsidRPr="00831C7F">
        <w:rPr>
          <w:rFonts w:ascii="Arial Nova Cond" w:hAnsi="Arial Nova Cond" w:cs="Times New Roman"/>
          <w:b/>
          <w:bCs/>
          <w:sz w:val="24"/>
          <w:szCs w:val="24"/>
        </w:rPr>
        <w:t>Museo Archeologico Nazionale di Taranto</w:t>
      </w:r>
      <w:r w:rsidR="00F20625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  <w:r w:rsidR="007320AF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e di </w:t>
      </w:r>
      <w:r w:rsidR="00695A4B">
        <w:rPr>
          <w:rFonts w:ascii="Arial Nova Cond" w:hAnsi="Arial Nova Cond" w:cs="Times New Roman"/>
          <w:b/>
          <w:bCs/>
          <w:sz w:val="24"/>
          <w:szCs w:val="24"/>
        </w:rPr>
        <w:t>Lorenzo Mancini,</w:t>
      </w:r>
      <w:r w:rsidR="00975510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  <w:r w:rsidR="007320AF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funzionario archeologo </w:t>
      </w:r>
      <w:r w:rsidR="008C47A1" w:rsidRPr="004F5664">
        <w:rPr>
          <w:rFonts w:ascii="Arial Nova Cond" w:hAnsi="Arial Nova Cond" w:cs="Times New Roman"/>
          <w:b/>
          <w:bCs/>
          <w:sz w:val="24"/>
          <w:szCs w:val="24"/>
        </w:rPr>
        <w:t xml:space="preserve">del </w:t>
      </w:r>
      <w:r w:rsidR="00F20625">
        <w:rPr>
          <w:rFonts w:ascii="Arial Nova Cond" w:hAnsi="Arial Nova Cond" w:cs="Times New Roman"/>
          <w:b/>
          <w:bCs/>
          <w:sz w:val="24"/>
          <w:szCs w:val="24"/>
        </w:rPr>
        <w:t>MArTA</w:t>
      </w:r>
      <w:r>
        <w:rPr>
          <w:rFonts w:ascii="Arial Nova Cond" w:hAnsi="Arial Nova Cond" w:cs="Times New Roman"/>
          <w:bCs/>
          <w:sz w:val="24"/>
          <w:szCs w:val="24"/>
        </w:rPr>
        <w:t>, gli o</w:t>
      </w:r>
      <w:r w:rsidR="00B533B2">
        <w:rPr>
          <w:rFonts w:ascii="Arial Nova Cond" w:hAnsi="Arial Nova Cond" w:cs="Times New Roman"/>
          <w:bCs/>
          <w:sz w:val="24"/>
          <w:szCs w:val="24"/>
        </w:rPr>
        <w:t xml:space="preserve">ggetti selezionati </w:t>
      </w:r>
      <w:r w:rsidR="00695A4B">
        <w:rPr>
          <w:rFonts w:ascii="Arial Nova Cond" w:hAnsi="Arial Nova Cond" w:cs="Times New Roman"/>
          <w:bCs/>
          <w:sz w:val="24"/>
          <w:szCs w:val="24"/>
        </w:rPr>
        <w:t xml:space="preserve">sono stati scelti </w:t>
      </w:r>
      <w:r w:rsidRPr="00975510">
        <w:rPr>
          <w:rFonts w:ascii="Arial Nova Cond" w:hAnsi="Arial Nova Cond" w:cs="Times New Roman"/>
          <w:bCs/>
          <w:sz w:val="24"/>
          <w:szCs w:val="24"/>
        </w:rPr>
        <w:t>per la loro capacità di evocare, con l’efficacia sintetica del simbolo, temi complessi quali la società, l’ideologia funeraria, la cultura figurativa, le p</w:t>
      </w:r>
      <w:r w:rsidR="00674C4A">
        <w:rPr>
          <w:rFonts w:ascii="Arial Nova Cond" w:hAnsi="Arial Nova Cond" w:cs="Times New Roman"/>
          <w:bCs/>
          <w:sz w:val="24"/>
          <w:szCs w:val="24"/>
        </w:rPr>
        <w:t>roduzioni, il patrimonio di racc</w:t>
      </w:r>
      <w:r w:rsidRPr="00975510">
        <w:rPr>
          <w:rFonts w:ascii="Arial Nova Cond" w:hAnsi="Arial Nova Cond" w:cs="Times New Roman"/>
          <w:bCs/>
          <w:sz w:val="24"/>
          <w:szCs w:val="24"/>
        </w:rPr>
        <w:t xml:space="preserve">onti mitici e le credenze religiose dei Greci di Taranto e delle altre antiche civiltà della Puglia, in un periodo compreso tra l’VIII secolo a.C. e il II secolo a.C., quando si compie l’inserimento della regione nella nascente Italia romana. </w:t>
      </w:r>
    </w:p>
    <w:p w:rsidR="004F5664" w:rsidRDefault="004F5664" w:rsidP="007320AF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63207D" w:rsidRDefault="00F20625" w:rsidP="007320AF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>
        <w:rPr>
          <w:rFonts w:ascii="Arial Nova Cond" w:hAnsi="Arial Nova Cond" w:cs="Times New Roman"/>
          <w:b/>
          <w:bCs/>
          <w:sz w:val="24"/>
          <w:szCs w:val="24"/>
        </w:rPr>
        <w:t>Frutto del lavoro “corale</w:t>
      </w:r>
      <w:r w:rsidR="001F2813">
        <w:rPr>
          <w:rFonts w:ascii="Arial Nova Cond" w:hAnsi="Arial Nova Cond" w:cs="Times New Roman"/>
          <w:b/>
          <w:bCs/>
          <w:sz w:val="24"/>
          <w:szCs w:val="24"/>
        </w:rPr>
        <w:t>”</w:t>
      </w:r>
      <w:r w:rsidR="000F789F"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  <w:r w:rsidR="000F789F" w:rsidRPr="000F789F">
        <w:rPr>
          <w:rFonts w:ascii="Arial Nova Cond" w:hAnsi="Arial Nova Cond" w:cs="Times New Roman"/>
          <w:b/>
          <w:bCs/>
          <w:sz w:val="24"/>
          <w:szCs w:val="24"/>
        </w:rPr>
        <w:t>scientifico-culturale, di diplomazia culturale e di internazionalizzazione del</w:t>
      </w:r>
      <w:r w:rsidR="00FA0134" w:rsidRPr="00831C7F">
        <w:rPr>
          <w:rFonts w:ascii="Arial Nova Cond" w:hAnsi="Arial Nova Cond" w:cs="Times New Roman"/>
          <w:b/>
          <w:bCs/>
          <w:sz w:val="24"/>
          <w:szCs w:val="24"/>
        </w:rPr>
        <w:t xml:space="preserve"> Museo Archeologico Nazionale di Taranto, </w:t>
      </w:r>
      <w:r>
        <w:rPr>
          <w:rFonts w:ascii="Arial Nova Cond" w:hAnsi="Arial Nova Cond" w:cs="Times New Roman"/>
          <w:b/>
          <w:bCs/>
          <w:sz w:val="24"/>
          <w:szCs w:val="24"/>
        </w:rPr>
        <w:t>de</w:t>
      </w:r>
      <w:r w:rsidR="00FA0134" w:rsidRPr="00831C7F">
        <w:rPr>
          <w:rFonts w:ascii="Arial Nova Cond" w:hAnsi="Arial Nova Cond" w:cs="Times New Roman"/>
          <w:b/>
          <w:bCs/>
          <w:sz w:val="24"/>
          <w:szCs w:val="24"/>
        </w:rPr>
        <w:t>ll’Istituto Italiano di Cultura di Buenos Aires</w:t>
      </w:r>
      <w:r w:rsidR="00BA5CAE">
        <w:rPr>
          <w:rFonts w:ascii="Arial Nova Cond" w:hAnsi="Arial Nova Cond" w:cs="Times New Roman"/>
          <w:b/>
          <w:bCs/>
          <w:sz w:val="24"/>
          <w:szCs w:val="24"/>
        </w:rPr>
        <w:t xml:space="preserve"> e del </w:t>
      </w:r>
      <w:r w:rsidRPr="00831C7F">
        <w:rPr>
          <w:rFonts w:ascii="Arial Nova Cond" w:hAnsi="Arial Nova Cond" w:cs="Times New Roman"/>
          <w:b/>
          <w:bCs/>
          <w:sz w:val="24"/>
          <w:szCs w:val="24"/>
        </w:rPr>
        <w:t>Museo Nacional de Bellas Artes</w:t>
      </w:r>
      <w:r>
        <w:rPr>
          <w:rFonts w:ascii="Arial Nova Cond" w:hAnsi="Arial Nova Cond" w:cs="Times New Roman"/>
          <w:b/>
          <w:bCs/>
          <w:sz w:val="24"/>
          <w:szCs w:val="24"/>
        </w:rPr>
        <w:t xml:space="preserve"> (Buenos Aires, Argentina)</w:t>
      </w:r>
      <w:r w:rsidR="00FA0134">
        <w:rPr>
          <w:rFonts w:ascii="Arial Nova Cond" w:hAnsi="Arial Nova Cond" w:cs="Times New Roman"/>
          <w:bCs/>
          <w:sz w:val="24"/>
          <w:szCs w:val="24"/>
        </w:rPr>
        <w:t xml:space="preserve">, </w:t>
      </w:r>
      <w:r w:rsidR="0057010C">
        <w:rPr>
          <w:rFonts w:ascii="Arial Nova Cond" w:hAnsi="Arial Nova Cond" w:cs="Times New Roman"/>
          <w:bCs/>
          <w:sz w:val="24"/>
          <w:szCs w:val="24"/>
        </w:rPr>
        <w:t xml:space="preserve">il progetto </w:t>
      </w:r>
      <w:r w:rsidR="00EF3BD6">
        <w:rPr>
          <w:rFonts w:ascii="Arial Nova Cond" w:hAnsi="Arial Nova Cond" w:cs="Times New Roman"/>
          <w:bCs/>
          <w:sz w:val="24"/>
          <w:szCs w:val="24"/>
        </w:rPr>
        <w:t xml:space="preserve">esporta le eccellenze dell’archeologia europea e </w:t>
      </w:r>
      <w:r w:rsidR="007320AF" w:rsidRPr="00975510">
        <w:rPr>
          <w:rFonts w:ascii="Arial Nova Cond" w:hAnsi="Arial Nova Cond" w:cs="Times New Roman"/>
          <w:bCs/>
          <w:sz w:val="24"/>
          <w:szCs w:val="24"/>
        </w:rPr>
        <w:t xml:space="preserve">racconta </w:t>
      </w:r>
      <w:r w:rsidR="00975510" w:rsidRPr="00975510">
        <w:rPr>
          <w:rFonts w:ascii="Arial Nova Cond" w:hAnsi="Arial Nova Cond" w:cs="Times New Roman"/>
          <w:bCs/>
          <w:sz w:val="24"/>
          <w:szCs w:val="24"/>
        </w:rPr>
        <w:t xml:space="preserve">le storie </w:t>
      </w:r>
      <w:r w:rsidR="007320AF" w:rsidRPr="00975510">
        <w:rPr>
          <w:rFonts w:ascii="Arial Nova Cond" w:hAnsi="Arial Nova Cond" w:cs="Times New Roman"/>
          <w:bCs/>
          <w:sz w:val="24"/>
          <w:szCs w:val="24"/>
        </w:rPr>
        <w:t>di una delle più importanti</w:t>
      </w:r>
      <w:r w:rsidR="00B965EA">
        <w:rPr>
          <w:rFonts w:ascii="Arial Nova Cond" w:hAnsi="Arial Nova Cond" w:cs="Times New Roman"/>
          <w:bCs/>
          <w:sz w:val="24"/>
          <w:szCs w:val="24"/>
        </w:rPr>
        <w:t xml:space="preserve"> città del Mediterraneo antico: l</w:t>
      </w:r>
      <w:r w:rsidR="007320AF" w:rsidRPr="00975510">
        <w:rPr>
          <w:rFonts w:ascii="Arial Nova Cond" w:hAnsi="Arial Nova Cond" w:cs="Times New Roman"/>
          <w:bCs/>
          <w:sz w:val="24"/>
          <w:szCs w:val="24"/>
        </w:rPr>
        <w:t xml:space="preserve">a colonia greca di Taranto, definita la </w:t>
      </w:r>
      <w:r w:rsidR="007320AF" w:rsidRPr="0063207D">
        <w:rPr>
          <w:rFonts w:ascii="Arial Nova Cond" w:hAnsi="Arial Nova Cond" w:cs="Times New Roman"/>
          <w:bCs/>
          <w:i/>
          <w:sz w:val="24"/>
          <w:szCs w:val="24"/>
        </w:rPr>
        <w:t>“Parigi del mondo antico”</w:t>
      </w:r>
      <w:r w:rsidR="007320AF" w:rsidRPr="00975510">
        <w:rPr>
          <w:rFonts w:ascii="Arial Nova Cond" w:hAnsi="Arial Nova Cond" w:cs="Times New Roman"/>
          <w:bCs/>
          <w:sz w:val="24"/>
          <w:szCs w:val="24"/>
        </w:rPr>
        <w:t xml:space="preserve"> per la sua influenza culturale e la sua capacità di plasmare mode e costumi. Ma anche le storie dei popoli che hanno convissuto con i Greci nella regione Puglia, la più orientale del Sud Italia, il </w:t>
      </w:r>
      <w:r w:rsidR="007320AF" w:rsidRPr="00975510">
        <w:rPr>
          <w:rFonts w:ascii="Arial Nova Cond" w:hAnsi="Arial Nova Cond" w:cs="Times New Roman"/>
          <w:bCs/>
          <w:i/>
          <w:sz w:val="24"/>
          <w:szCs w:val="24"/>
        </w:rPr>
        <w:t>tacco</w:t>
      </w:r>
      <w:r w:rsidR="00B965EA">
        <w:rPr>
          <w:rFonts w:ascii="Arial Nova Cond" w:hAnsi="Arial Nova Cond" w:cs="Times New Roman"/>
          <w:bCs/>
          <w:sz w:val="24"/>
          <w:szCs w:val="24"/>
        </w:rPr>
        <w:t xml:space="preserve"> della Penisola</w:t>
      </w:r>
      <w:r>
        <w:rPr>
          <w:rFonts w:ascii="Arial Nova Cond" w:hAnsi="Arial Nova Cond" w:cs="Times New Roman"/>
          <w:bCs/>
          <w:sz w:val="24"/>
          <w:szCs w:val="24"/>
        </w:rPr>
        <w:t xml:space="preserve">. </w:t>
      </w:r>
    </w:p>
    <w:p w:rsidR="00F20625" w:rsidRDefault="00F20625" w:rsidP="007320AF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63207D" w:rsidRDefault="0063207D" w:rsidP="0063207D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 w:rsidRPr="0063207D">
        <w:rPr>
          <w:rFonts w:ascii="Arial Nova Cond" w:hAnsi="Arial Nova Cond" w:cs="Times New Roman"/>
          <w:bCs/>
          <w:sz w:val="24"/>
          <w:szCs w:val="24"/>
        </w:rPr>
        <w:lastRenderedPageBreak/>
        <w:t xml:space="preserve">Il racconto del lungo periodo compreso fra le fasi immediatamente precedenti </w:t>
      </w:r>
      <w:r w:rsidR="00020DBA">
        <w:rPr>
          <w:rFonts w:ascii="Arial Nova Cond" w:hAnsi="Arial Nova Cond" w:cs="Times New Roman"/>
          <w:bCs/>
          <w:sz w:val="24"/>
          <w:szCs w:val="24"/>
        </w:rPr>
        <w:t>al</w:t>
      </w:r>
      <w:r w:rsidRPr="0063207D">
        <w:rPr>
          <w:rFonts w:ascii="Arial Nova Cond" w:hAnsi="Arial Nova Cond" w:cs="Times New Roman"/>
          <w:bCs/>
          <w:sz w:val="24"/>
          <w:szCs w:val="24"/>
        </w:rPr>
        <w:t>la fondazione della colonia spartana di Taras</w:t>
      </w:r>
      <w:r w:rsidR="00C7572D">
        <w:rPr>
          <w:rFonts w:ascii="Arial Nova Cond" w:hAnsi="Arial Nova Cond" w:cs="Times New Roman"/>
          <w:bCs/>
          <w:sz w:val="24"/>
          <w:szCs w:val="24"/>
        </w:rPr>
        <w:t>,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e la conquista romana della città (209 a.C.)</w:t>
      </w:r>
      <w:r w:rsidR="00020DBA">
        <w:rPr>
          <w:rFonts w:ascii="Arial Nova Cond" w:hAnsi="Arial Nova Cond" w:cs="Times New Roman"/>
          <w:bCs/>
          <w:sz w:val="24"/>
          <w:szCs w:val="24"/>
        </w:rPr>
        <w:t>,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è affi</w:t>
      </w:r>
      <w:r w:rsidR="00020DBA">
        <w:rPr>
          <w:rFonts w:ascii="Arial Nova Cond" w:hAnsi="Arial Nova Cond" w:cs="Times New Roman"/>
          <w:bCs/>
          <w:sz w:val="24"/>
          <w:szCs w:val="24"/>
        </w:rPr>
        <w:t xml:space="preserve">dato a una serie di opere 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con funzione di </w:t>
      </w:r>
      <w:r w:rsidRPr="00AD51D7">
        <w:rPr>
          <w:rFonts w:ascii="Arial Nova Cond" w:hAnsi="Arial Nova Cond" w:cs="Times New Roman"/>
          <w:bCs/>
          <w:i/>
          <w:sz w:val="24"/>
          <w:szCs w:val="24"/>
        </w:rPr>
        <w:t>symbola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– elementi in grado di evocare in forma </w:t>
      </w:r>
      <w:r w:rsidR="00020DBA">
        <w:rPr>
          <w:rFonts w:ascii="Arial Nova Cond" w:hAnsi="Arial Nova Cond" w:cs="Times New Roman"/>
          <w:bCs/>
          <w:sz w:val="24"/>
          <w:szCs w:val="24"/>
        </w:rPr>
        <w:t>riassuntiva,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tematic</w:t>
      </w:r>
      <w:r w:rsidR="00961723">
        <w:rPr>
          <w:rFonts w:ascii="Arial Nova Cond" w:hAnsi="Arial Nova Cond" w:cs="Times New Roman"/>
          <w:bCs/>
          <w:sz w:val="24"/>
          <w:szCs w:val="24"/>
        </w:rPr>
        <w:t xml:space="preserve">he o problematiche storiche </w:t>
      </w:r>
      <w:r w:rsidRPr="0063207D">
        <w:rPr>
          <w:rFonts w:ascii="Arial Nova Cond" w:hAnsi="Arial Nova Cond" w:cs="Times New Roman"/>
          <w:bCs/>
          <w:sz w:val="24"/>
          <w:szCs w:val="24"/>
        </w:rPr>
        <w:t>illustrate anche dalla comunicaz</w:t>
      </w:r>
      <w:r w:rsidR="00961723">
        <w:rPr>
          <w:rFonts w:ascii="Arial Nova Cond" w:hAnsi="Arial Nova Cond" w:cs="Times New Roman"/>
          <w:bCs/>
          <w:sz w:val="24"/>
          <w:szCs w:val="24"/>
        </w:rPr>
        <w:t xml:space="preserve">ione culturale che accompagna </w:t>
      </w:r>
      <w:r w:rsidRPr="0063207D">
        <w:rPr>
          <w:rFonts w:ascii="Arial Nova Cond" w:hAnsi="Arial Nova Cond" w:cs="Times New Roman"/>
          <w:bCs/>
          <w:sz w:val="24"/>
          <w:szCs w:val="24"/>
        </w:rPr>
        <w:t>il visitat</w:t>
      </w:r>
      <w:r w:rsidR="00961723">
        <w:rPr>
          <w:rFonts w:ascii="Arial Nova Cond" w:hAnsi="Arial Nova Cond" w:cs="Times New Roman"/>
          <w:bCs/>
          <w:sz w:val="24"/>
          <w:szCs w:val="24"/>
        </w:rPr>
        <w:t>ore lungo il percorso espositivo</w:t>
      </w:r>
      <w:r w:rsidR="00F20625">
        <w:rPr>
          <w:rFonts w:ascii="Arial Nova Cond" w:hAnsi="Arial Nova Cond" w:cs="Times New Roman"/>
          <w:bCs/>
          <w:sz w:val="24"/>
          <w:szCs w:val="24"/>
        </w:rPr>
        <w:t xml:space="preserve"> all’interno del prestigioso </w:t>
      </w:r>
      <w:r w:rsidR="00F20625" w:rsidRPr="00F20625">
        <w:rPr>
          <w:rFonts w:ascii="Arial Nova Cond" w:hAnsi="Arial Nova Cond" w:cs="Times New Roman"/>
          <w:bCs/>
          <w:sz w:val="24"/>
          <w:szCs w:val="24"/>
        </w:rPr>
        <w:t>Museo Nacional de Bellas Artes di Buenos Aires</w:t>
      </w:r>
      <w:r w:rsidR="00961723">
        <w:rPr>
          <w:rFonts w:ascii="Arial Nova Cond" w:hAnsi="Arial Nova Cond" w:cs="Times New Roman"/>
          <w:bCs/>
          <w:sz w:val="24"/>
          <w:szCs w:val="24"/>
        </w:rPr>
        <w:t xml:space="preserve">. </w:t>
      </w:r>
      <w:r w:rsidR="00831C7F">
        <w:rPr>
          <w:rFonts w:ascii="Arial Nova Cond" w:hAnsi="Arial Nova Cond" w:cs="Times New Roman"/>
          <w:bCs/>
          <w:sz w:val="24"/>
          <w:szCs w:val="24"/>
        </w:rPr>
        <w:t>Con questa mostra</w:t>
      </w:r>
      <w:r w:rsidR="000F789F">
        <w:rPr>
          <w:rFonts w:ascii="Arial Nova Cond" w:hAnsi="Arial Nova Cond" w:cs="Times New Roman"/>
          <w:bCs/>
          <w:sz w:val="24"/>
          <w:szCs w:val="24"/>
        </w:rPr>
        <w:t xml:space="preserve"> </w:t>
      </w:r>
      <w:r w:rsidR="000F789F" w:rsidRPr="000F789F">
        <w:rPr>
          <w:rFonts w:ascii="Arial Nova Cond" w:hAnsi="Arial Nova Cond" w:cs="Times New Roman"/>
          <w:bCs/>
          <w:sz w:val="24"/>
          <w:szCs w:val="24"/>
        </w:rPr>
        <w:t>finanziata da</w:t>
      </w:r>
      <w:r w:rsidR="000F789F">
        <w:rPr>
          <w:rFonts w:ascii="Arial Nova Cond" w:hAnsi="Arial Nova Cond" w:cs="Times New Roman"/>
          <w:bCs/>
          <w:sz w:val="24"/>
          <w:szCs w:val="24"/>
        </w:rPr>
        <w:t>ll’Istituto Italiano di Cultura</w:t>
      </w:r>
      <w:r w:rsidR="00F20625">
        <w:rPr>
          <w:rFonts w:ascii="Arial Nova Cond" w:hAnsi="Arial Nova Cond" w:cs="Times New Roman"/>
          <w:bCs/>
          <w:sz w:val="24"/>
          <w:szCs w:val="24"/>
        </w:rPr>
        <w:t>,</w:t>
      </w:r>
      <w:r w:rsidR="00831C7F">
        <w:rPr>
          <w:rFonts w:ascii="Arial Nova Cond" w:hAnsi="Arial Nova Cond" w:cs="Times New Roman"/>
          <w:bCs/>
          <w:sz w:val="24"/>
          <w:szCs w:val="24"/>
        </w:rPr>
        <w:t xml:space="preserve"> il MArTA</w:t>
      </w:r>
      <w:r w:rsidR="00B533B2" w:rsidRPr="0063207D">
        <w:rPr>
          <w:rFonts w:ascii="Arial Nova Cond" w:hAnsi="Arial Nova Cond" w:cs="Times New Roman"/>
          <w:bCs/>
          <w:sz w:val="24"/>
          <w:szCs w:val="24"/>
        </w:rPr>
        <w:t xml:space="preserve"> </w:t>
      </w:r>
      <w:r w:rsidR="00F20625">
        <w:rPr>
          <w:rFonts w:ascii="Arial Nova Cond" w:hAnsi="Arial Nova Cond" w:cs="Times New Roman"/>
          <w:bCs/>
          <w:sz w:val="24"/>
          <w:szCs w:val="24"/>
        </w:rPr>
        <w:t xml:space="preserve">- </w:t>
      </w:r>
      <w:r w:rsidR="00F20625" w:rsidRPr="00F20625">
        <w:rPr>
          <w:rFonts w:ascii="Arial Nova Cond" w:hAnsi="Arial Nova Cond" w:cs="Times New Roman"/>
          <w:bCs/>
          <w:sz w:val="24"/>
          <w:szCs w:val="24"/>
        </w:rPr>
        <w:t>tra i musei archeologici più importanti al mondo, punto di riferimento per l’archeologia dell’Italia meridionale al tempo Magna Grecia - con il suo territorio tarantino e puglies</w:t>
      </w:r>
      <w:r w:rsidR="00F20625">
        <w:rPr>
          <w:rFonts w:ascii="Arial Nova Cond" w:hAnsi="Arial Nova Cond" w:cs="Times New Roman"/>
          <w:bCs/>
          <w:sz w:val="24"/>
          <w:szCs w:val="24"/>
        </w:rPr>
        <w:t>e, si s</w:t>
      </w:r>
      <w:r w:rsidR="00F20625" w:rsidRPr="00F20625">
        <w:rPr>
          <w:rFonts w:ascii="Arial Nova Cond" w:hAnsi="Arial Nova Cond" w:cs="Times New Roman"/>
          <w:bCs/>
          <w:sz w:val="24"/>
          <w:szCs w:val="24"/>
        </w:rPr>
        <w:t>vela al pubblico argentino e internazionale attraverso</w:t>
      </w:r>
      <w:r w:rsidR="00F20625">
        <w:rPr>
          <w:rFonts w:ascii="Arial Nova Cond" w:hAnsi="Arial Nova Cond" w:cs="Times New Roman"/>
          <w:bCs/>
          <w:sz w:val="24"/>
          <w:szCs w:val="24"/>
        </w:rPr>
        <w:t xml:space="preserve"> i suoi</w:t>
      </w:r>
      <w:r w:rsidR="00B533B2">
        <w:rPr>
          <w:rFonts w:ascii="Arial Nova Cond" w:hAnsi="Arial Nova Cond" w:cs="Times New Roman"/>
          <w:bCs/>
          <w:sz w:val="24"/>
          <w:szCs w:val="24"/>
        </w:rPr>
        <w:t xml:space="preserve"> tesori archeologici</w:t>
      </w:r>
      <w:r w:rsidR="00F20625">
        <w:rPr>
          <w:rFonts w:ascii="Arial Nova Cond" w:hAnsi="Arial Nova Cond" w:cs="Times New Roman"/>
          <w:bCs/>
          <w:sz w:val="24"/>
          <w:szCs w:val="24"/>
        </w:rPr>
        <w:t>. I</w:t>
      </w:r>
      <w:r w:rsidR="0012576A">
        <w:rPr>
          <w:rFonts w:ascii="Arial Nova Cond" w:hAnsi="Arial Nova Cond" w:cs="Times New Roman"/>
          <w:bCs/>
          <w:sz w:val="24"/>
          <w:szCs w:val="24"/>
        </w:rPr>
        <w:t xml:space="preserve">l percorso </w:t>
      </w:r>
      <w:r w:rsidR="00F20625">
        <w:rPr>
          <w:rFonts w:ascii="Arial Nova Cond" w:hAnsi="Arial Nova Cond" w:cs="Times New Roman"/>
          <w:bCs/>
          <w:sz w:val="24"/>
          <w:szCs w:val="24"/>
        </w:rPr>
        <w:t xml:space="preserve">della mostra </w:t>
      </w:r>
      <w:r w:rsidR="0012576A">
        <w:rPr>
          <w:rFonts w:ascii="Arial Nova Cond" w:hAnsi="Arial Nova Cond" w:cs="Times New Roman"/>
          <w:bCs/>
          <w:sz w:val="24"/>
          <w:szCs w:val="24"/>
        </w:rPr>
        <w:t>si</w:t>
      </w:r>
      <w:r w:rsidR="00B533B2">
        <w:rPr>
          <w:rFonts w:ascii="Arial Nova Cond" w:hAnsi="Arial Nova Cond" w:cs="Times New Roman"/>
          <w:bCs/>
          <w:sz w:val="24"/>
          <w:szCs w:val="24"/>
        </w:rPr>
        <w:t xml:space="preserve"> articola in quattro sezioni diacroniche: </w:t>
      </w:r>
    </w:p>
    <w:p w:rsidR="0063207D" w:rsidRDefault="0063207D" w:rsidP="0063207D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B533B2" w:rsidRPr="00B533B2" w:rsidRDefault="00B533B2" w:rsidP="00B533B2">
      <w:pPr>
        <w:pStyle w:val="Paragrafoelenco"/>
        <w:numPr>
          <w:ilvl w:val="0"/>
          <w:numId w:val="1"/>
        </w:num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 w:rsidRPr="00B533B2">
        <w:rPr>
          <w:rFonts w:ascii="Arial Nova Cond" w:hAnsi="Arial Nova Cond" w:cs="Times New Roman"/>
          <w:bCs/>
          <w:sz w:val="24"/>
          <w:szCs w:val="24"/>
        </w:rPr>
        <w:t>Taranto colonia spartana. Dalla fondazione al V sec. a.C.</w:t>
      </w:r>
    </w:p>
    <w:p w:rsidR="00B533B2" w:rsidRPr="00B533B2" w:rsidRDefault="00B533B2" w:rsidP="00B533B2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B533B2" w:rsidRPr="00B533B2" w:rsidRDefault="00B533B2" w:rsidP="00B533B2">
      <w:pPr>
        <w:pStyle w:val="Paragrafoelenco"/>
        <w:numPr>
          <w:ilvl w:val="0"/>
          <w:numId w:val="1"/>
        </w:num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>
        <w:rPr>
          <w:rFonts w:ascii="Arial Nova Cond" w:hAnsi="Arial Nova Cond" w:cs="Times New Roman"/>
          <w:bCs/>
          <w:sz w:val="24"/>
          <w:szCs w:val="24"/>
        </w:rPr>
        <w:t>D</w:t>
      </w:r>
      <w:r w:rsidRPr="00B533B2">
        <w:rPr>
          <w:rFonts w:ascii="Arial Nova Cond" w:hAnsi="Arial Nova Cond" w:cs="Times New Roman"/>
          <w:bCs/>
          <w:sz w:val="24"/>
          <w:szCs w:val="24"/>
        </w:rPr>
        <w:t xml:space="preserve">all’età “felicissima” di </w:t>
      </w:r>
      <w:r>
        <w:rPr>
          <w:rFonts w:ascii="Arial Nova Cond" w:hAnsi="Arial Nova Cond" w:cs="Times New Roman"/>
          <w:bCs/>
          <w:sz w:val="24"/>
          <w:szCs w:val="24"/>
        </w:rPr>
        <w:t>Taranto alla conquista romana. IV-II sec. a.C</w:t>
      </w:r>
      <w:r w:rsidRPr="00B533B2">
        <w:rPr>
          <w:rFonts w:ascii="Arial Nova Cond" w:hAnsi="Arial Nova Cond" w:cs="Times New Roman"/>
          <w:bCs/>
          <w:sz w:val="24"/>
          <w:szCs w:val="24"/>
        </w:rPr>
        <w:t>.</w:t>
      </w:r>
    </w:p>
    <w:p w:rsidR="00B533B2" w:rsidRPr="00B533B2" w:rsidRDefault="00B533B2" w:rsidP="00B533B2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B533B2" w:rsidRPr="00B533B2" w:rsidRDefault="00B533B2" w:rsidP="00B533B2">
      <w:pPr>
        <w:pStyle w:val="Paragrafoelenco"/>
        <w:numPr>
          <w:ilvl w:val="0"/>
          <w:numId w:val="1"/>
        </w:num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>
        <w:rPr>
          <w:rFonts w:ascii="Arial Nova Cond" w:hAnsi="Arial Nova Cond" w:cs="Times New Roman"/>
          <w:bCs/>
          <w:sz w:val="24"/>
          <w:szCs w:val="24"/>
        </w:rPr>
        <w:t>Doni agli dei. Aspetti del sacro nella T</w:t>
      </w:r>
      <w:r w:rsidRPr="00B533B2">
        <w:rPr>
          <w:rFonts w:ascii="Arial Nova Cond" w:hAnsi="Arial Nova Cond" w:cs="Times New Roman"/>
          <w:bCs/>
          <w:sz w:val="24"/>
          <w:szCs w:val="24"/>
        </w:rPr>
        <w:t>aranto greca</w:t>
      </w:r>
    </w:p>
    <w:p w:rsidR="00B533B2" w:rsidRPr="00B533B2" w:rsidRDefault="00B533B2" w:rsidP="00B533B2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63207D" w:rsidRPr="00B533B2" w:rsidRDefault="00B533B2" w:rsidP="00B533B2">
      <w:pPr>
        <w:pStyle w:val="Paragrafoelenco"/>
        <w:numPr>
          <w:ilvl w:val="0"/>
          <w:numId w:val="1"/>
        </w:num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>
        <w:rPr>
          <w:rFonts w:ascii="Arial Nova Cond" w:hAnsi="Arial Nova Cond" w:cs="Times New Roman"/>
          <w:bCs/>
          <w:sz w:val="24"/>
          <w:szCs w:val="24"/>
        </w:rPr>
        <w:t>I</w:t>
      </w:r>
      <w:r w:rsidRPr="00B533B2">
        <w:rPr>
          <w:rFonts w:ascii="Arial Nova Cond" w:hAnsi="Arial Nova Cond" w:cs="Times New Roman"/>
          <w:bCs/>
          <w:sz w:val="24"/>
          <w:szCs w:val="24"/>
        </w:rPr>
        <w:t xml:space="preserve"> popoli indigeni del sud-est d</w:t>
      </w:r>
      <w:r>
        <w:rPr>
          <w:rFonts w:ascii="Arial Nova Cond" w:hAnsi="Arial Nova Cond" w:cs="Times New Roman"/>
          <w:bCs/>
          <w:sz w:val="24"/>
          <w:szCs w:val="24"/>
        </w:rPr>
        <w:t>’I</w:t>
      </w:r>
      <w:r w:rsidRPr="00B533B2">
        <w:rPr>
          <w:rFonts w:ascii="Arial Nova Cond" w:hAnsi="Arial Nova Cond" w:cs="Times New Roman"/>
          <w:bCs/>
          <w:sz w:val="24"/>
          <w:szCs w:val="24"/>
        </w:rPr>
        <w:t>talia</w:t>
      </w:r>
    </w:p>
    <w:p w:rsidR="00B533B2" w:rsidRPr="00B533B2" w:rsidRDefault="00B533B2" w:rsidP="00B533B2">
      <w:pPr>
        <w:pStyle w:val="Paragrafoelenco"/>
        <w:rPr>
          <w:rFonts w:ascii="Arial Nova Cond" w:hAnsi="Arial Nova Cond" w:cs="Times New Roman"/>
          <w:bCs/>
          <w:sz w:val="24"/>
          <w:szCs w:val="24"/>
        </w:rPr>
      </w:pPr>
    </w:p>
    <w:p w:rsidR="007320AF" w:rsidRDefault="0063207D" w:rsidP="007320AF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  <w:r w:rsidRPr="0063207D">
        <w:rPr>
          <w:rFonts w:ascii="Arial Nova Cond" w:hAnsi="Arial Nova Cond" w:cs="Times New Roman"/>
          <w:bCs/>
          <w:sz w:val="24"/>
          <w:szCs w:val="24"/>
        </w:rPr>
        <w:t xml:space="preserve">Il </w:t>
      </w:r>
      <w:r w:rsidR="00F20625" w:rsidRPr="004F5664">
        <w:rPr>
          <w:rFonts w:ascii="Arial Nova Cond" w:hAnsi="Arial Nova Cond" w:cs="Times New Roman"/>
          <w:sz w:val="24"/>
          <w:szCs w:val="24"/>
        </w:rPr>
        <w:t>Museo Ar</w:t>
      </w:r>
      <w:r w:rsidR="00F20625">
        <w:rPr>
          <w:rFonts w:ascii="Arial Nova Cond" w:hAnsi="Arial Nova Cond" w:cs="Times New Roman"/>
          <w:sz w:val="24"/>
          <w:szCs w:val="24"/>
        </w:rPr>
        <w:t xml:space="preserve">cheologico Nazionale di Taranto </w:t>
      </w:r>
      <w:r w:rsidR="00073E5F">
        <w:rPr>
          <w:rFonts w:ascii="Arial Nova Cond" w:hAnsi="Arial Nova Cond" w:cs="Times New Roman"/>
          <w:bCs/>
          <w:sz w:val="24"/>
          <w:szCs w:val="24"/>
        </w:rPr>
        <w:t>fu istituito nel 1887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quando i numerosi scavi per la costruzione d</w:t>
      </w:r>
      <w:r w:rsidR="00073E5F">
        <w:rPr>
          <w:rFonts w:ascii="Arial Nova Cond" w:hAnsi="Arial Nova Cond" w:cs="Times New Roman"/>
          <w:bCs/>
          <w:sz w:val="24"/>
          <w:szCs w:val="24"/>
        </w:rPr>
        <w:t>ella nuova Taranto riportarono alla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luce i resti della città antica, ponendo in maniera drammatica il problema della salvaguardia del patrimonio arche</w:t>
      </w:r>
      <w:r w:rsidR="00831C7F">
        <w:rPr>
          <w:rFonts w:ascii="Arial Nova Cond" w:hAnsi="Arial Nova Cond" w:cs="Times New Roman"/>
          <w:bCs/>
          <w:sz w:val="24"/>
          <w:szCs w:val="24"/>
        </w:rPr>
        <w:t>ologico locale. In seguito, il M</w:t>
      </w:r>
      <w:r w:rsidRPr="0063207D">
        <w:rPr>
          <w:rFonts w:ascii="Arial Nova Cond" w:hAnsi="Arial Nova Cond" w:cs="Times New Roman"/>
          <w:bCs/>
          <w:sz w:val="24"/>
          <w:szCs w:val="24"/>
        </w:rPr>
        <w:t>useo si è arricchito di importanti materiali provenienti</w:t>
      </w:r>
      <w:r w:rsidR="00073E5F">
        <w:rPr>
          <w:rFonts w:ascii="Arial Nova Cond" w:hAnsi="Arial Nova Cond" w:cs="Times New Roman"/>
          <w:bCs/>
          <w:sz w:val="24"/>
          <w:szCs w:val="24"/>
        </w:rPr>
        <w:t xml:space="preserve"> dall’intera regione e oggi dialoga con il territorio verso il futuro attraverso obiettivi di </w:t>
      </w:r>
      <w:r w:rsidR="00F20625">
        <w:rPr>
          <w:rFonts w:ascii="Arial Nova Cond" w:hAnsi="Arial Nova Cond" w:cs="Times New Roman"/>
          <w:bCs/>
          <w:sz w:val="24"/>
          <w:szCs w:val="24"/>
        </w:rPr>
        <w:t>ricerca, educazione, formazione e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 innovazione</w:t>
      </w:r>
      <w:r w:rsidR="00073E5F">
        <w:rPr>
          <w:rFonts w:ascii="Arial Nova Cond" w:hAnsi="Arial Nova Cond" w:cs="Times New Roman"/>
          <w:bCs/>
          <w:sz w:val="24"/>
          <w:szCs w:val="24"/>
        </w:rPr>
        <w:t xml:space="preserve">. </w:t>
      </w:r>
      <w:r w:rsidR="00A05943">
        <w:rPr>
          <w:rFonts w:ascii="Arial Nova Cond" w:hAnsi="Arial Nova Cond" w:cs="Times New Roman"/>
          <w:bCs/>
          <w:sz w:val="24"/>
          <w:szCs w:val="24"/>
        </w:rPr>
        <w:t>La</w:t>
      </w:r>
      <w:r w:rsidR="00073E5F">
        <w:rPr>
          <w:rFonts w:ascii="Arial Nova Cond" w:hAnsi="Arial Nova Cond" w:cs="Times New Roman"/>
          <w:bCs/>
          <w:sz w:val="24"/>
          <w:szCs w:val="24"/>
        </w:rPr>
        <w:t xml:space="preserve"> </w:t>
      </w:r>
      <w:r w:rsidR="00F20625">
        <w:rPr>
          <w:rFonts w:ascii="Arial Nova Cond" w:hAnsi="Arial Nova Cond" w:cs="Times New Roman"/>
          <w:bCs/>
          <w:sz w:val="24"/>
          <w:szCs w:val="24"/>
        </w:rPr>
        <w:t xml:space="preserve">sua </w:t>
      </w:r>
      <w:r w:rsidR="00073E5F">
        <w:rPr>
          <w:rFonts w:ascii="Arial Nova Cond" w:hAnsi="Arial Nova Cond" w:cs="Times New Roman"/>
          <w:bCs/>
          <w:sz w:val="24"/>
          <w:szCs w:val="24"/>
        </w:rPr>
        <w:t xml:space="preserve">mission </w:t>
      </w:r>
      <w:r w:rsidR="00A05943">
        <w:rPr>
          <w:rFonts w:ascii="Arial Nova Cond" w:hAnsi="Arial Nova Cond" w:cs="Times New Roman"/>
          <w:bCs/>
          <w:sz w:val="24"/>
          <w:szCs w:val="24"/>
        </w:rPr>
        <w:t xml:space="preserve">è </w:t>
      </w:r>
      <w:r w:rsidR="00073E5F">
        <w:rPr>
          <w:rFonts w:ascii="Arial Nova Cond" w:hAnsi="Arial Nova Cond" w:cs="Times New Roman"/>
          <w:bCs/>
          <w:sz w:val="24"/>
          <w:szCs w:val="24"/>
        </w:rPr>
        <w:t xml:space="preserve">racchiusa 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nella formula scelta come </w:t>
      </w:r>
      <w:r w:rsidR="00F20625">
        <w:rPr>
          <w:rFonts w:ascii="Arial Nova Cond" w:hAnsi="Arial Nova Cond" w:cs="Times New Roman"/>
          <w:bCs/>
          <w:sz w:val="24"/>
          <w:szCs w:val="24"/>
        </w:rPr>
        <w:t>playoff del MArTA</w:t>
      </w:r>
      <w:r w:rsidRPr="0063207D">
        <w:rPr>
          <w:rFonts w:ascii="Arial Nova Cond" w:hAnsi="Arial Nova Cond" w:cs="Times New Roman"/>
          <w:bCs/>
          <w:sz w:val="24"/>
          <w:szCs w:val="24"/>
        </w:rPr>
        <w:t xml:space="preserve">: </w:t>
      </w:r>
      <w:r w:rsidRPr="00073E5F">
        <w:rPr>
          <w:rFonts w:ascii="Arial Nova Cond" w:hAnsi="Arial Nova Cond" w:cs="Times New Roman"/>
          <w:bCs/>
          <w:i/>
          <w:sz w:val="24"/>
          <w:szCs w:val="24"/>
        </w:rPr>
        <w:t>Past for Future, il Passato per il Futuro.</w:t>
      </w:r>
      <w:r>
        <w:rPr>
          <w:rFonts w:ascii="Arial Nova Cond" w:hAnsi="Arial Nova Cond" w:cs="Times New Roman"/>
          <w:bCs/>
          <w:sz w:val="24"/>
          <w:szCs w:val="24"/>
        </w:rPr>
        <w:t xml:space="preserve"> </w:t>
      </w:r>
    </w:p>
    <w:p w:rsidR="00E00880" w:rsidRPr="002856B8" w:rsidRDefault="00E00880" w:rsidP="002856B8">
      <w:pPr>
        <w:spacing w:after="0" w:line="240" w:lineRule="auto"/>
        <w:rPr>
          <w:rFonts w:ascii="Arial Nova Cond" w:hAnsi="Arial Nova Cond" w:cs="Times New Roman"/>
          <w:bCs/>
          <w:sz w:val="24"/>
          <w:szCs w:val="24"/>
        </w:rPr>
      </w:pPr>
    </w:p>
    <w:p w:rsidR="00F20625" w:rsidRPr="00886E0B" w:rsidRDefault="00886E0B" w:rsidP="00F20625">
      <w:pPr>
        <w:spacing w:after="0" w:line="240" w:lineRule="auto"/>
        <w:rPr>
          <w:rFonts w:ascii="Arial Nova Cond" w:hAnsi="Arial Nova Cond" w:cs="Times New Roman"/>
          <w:b/>
          <w:bCs/>
          <w:color w:val="FF0000"/>
          <w:sz w:val="24"/>
          <w:szCs w:val="24"/>
        </w:rPr>
      </w:pPr>
      <w:r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>L’inaugurazione si terrà</w:t>
      </w:r>
      <w:r w:rsidR="00F20625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 xml:space="preserve"> </w:t>
      </w:r>
      <w:r w:rsidR="0012576A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 xml:space="preserve">il 6 dicembre 2022 </w:t>
      </w:r>
      <w:r w:rsidR="00F20625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 xml:space="preserve">alle ore 19:30 alla presenza del </w:t>
      </w:r>
      <w:r w:rsidR="0012576A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>Ministro della Cultura dell'Argentina</w:t>
      </w:r>
      <w:r w:rsidR="001F2813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 xml:space="preserve">, </w:t>
      </w:r>
      <w:r w:rsidR="00F20625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>Tristán Bauer e dell’Ambasciatore Italiano in Argentina, Fabrizio Lucentini.</w:t>
      </w:r>
    </w:p>
    <w:p w:rsidR="0012576A" w:rsidRPr="00886E0B" w:rsidRDefault="000453A3" w:rsidP="00F20625">
      <w:pPr>
        <w:spacing w:after="0" w:line="240" w:lineRule="auto"/>
        <w:rPr>
          <w:rFonts w:ascii="Arial Nova Cond" w:hAnsi="Arial Nova Cond" w:cs="Times New Roman"/>
          <w:b/>
          <w:bCs/>
          <w:color w:val="FF0000"/>
          <w:sz w:val="24"/>
          <w:szCs w:val="24"/>
        </w:rPr>
      </w:pPr>
      <w:r>
        <w:rPr>
          <w:rFonts w:ascii="Arial Nova Cond" w:hAnsi="Arial Nova Cond" w:cs="Times New Roman"/>
          <w:b/>
          <w:bCs/>
          <w:color w:val="FF0000"/>
          <w:sz w:val="24"/>
          <w:szCs w:val="24"/>
        </w:rPr>
        <w:t>Il 6 dicembre 2022 alle ore 12:</w:t>
      </w:r>
      <w:r w:rsidR="00F20625" w:rsidRP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>00 vi sarà la preview per la stampa.</w:t>
      </w:r>
      <w:r w:rsidR="00886E0B">
        <w:rPr>
          <w:rFonts w:ascii="Arial Nova Cond" w:hAnsi="Arial Nova Cond" w:cs="Times New Roman"/>
          <w:b/>
          <w:bCs/>
          <w:color w:val="FF0000"/>
          <w:sz w:val="24"/>
          <w:szCs w:val="24"/>
        </w:rPr>
        <w:t xml:space="preserve"> </w:t>
      </w:r>
    </w:p>
    <w:p w:rsidR="001B66BE" w:rsidRPr="00886E0B" w:rsidRDefault="001B66BE" w:rsidP="00553BA9">
      <w:pPr>
        <w:spacing w:after="0" w:line="240" w:lineRule="auto"/>
        <w:rPr>
          <w:rFonts w:ascii="Arial Nova Cond" w:hAnsi="Arial Nova Cond" w:cs="Times New Roman"/>
          <w:color w:val="FF0000"/>
          <w:sz w:val="24"/>
          <w:szCs w:val="24"/>
        </w:rPr>
      </w:pPr>
    </w:p>
    <w:p w:rsidR="001B66BE" w:rsidRPr="00C65111" w:rsidRDefault="00C65111" w:rsidP="00553BA9">
      <w:pPr>
        <w:spacing w:after="0" w:line="240" w:lineRule="auto"/>
        <w:rPr>
          <w:rFonts w:ascii="Arial Nova Cond" w:hAnsi="Arial Nova Cond" w:cs="Times New Roman"/>
          <w:b/>
          <w:sz w:val="24"/>
          <w:szCs w:val="24"/>
          <w:u w:val="single"/>
        </w:rPr>
      </w:pPr>
      <w:r w:rsidRPr="00C65111">
        <w:rPr>
          <w:rFonts w:ascii="Arial Nova Cond" w:hAnsi="Arial Nova Cond" w:cs="Times New Roman"/>
          <w:b/>
          <w:sz w:val="24"/>
          <w:szCs w:val="24"/>
          <w:u w:val="single"/>
        </w:rPr>
        <w:t>SCHEDA MOSTRA</w:t>
      </w:r>
      <w:r w:rsidR="00831C7F">
        <w:rPr>
          <w:rFonts w:ascii="Arial Nova Cond" w:hAnsi="Arial Nova Cond" w:cs="Times New Roman"/>
          <w:b/>
          <w:sz w:val="24"/>
          <w:szCs w:val="24"/>
          <w:u w:val="single"/>
        </w:rPr>
        <w:t xml:space="preserve"> </w:t>
      </w:r>
    </w:p>
    <w:p w:rsidR="00C65111" w:rsidRDefault="00C65111" w:rsidP="00553BA9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EF3BD6" w:rsidRDefault="00EF3BD6" w:rsidP="00C65111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b/>
          <w:sz w:val="24"/>
          <w:szCs w:val="24"/>
        </w:rPr>
        <w:t>“</w:t>
      </w:r>
      <w:r w:rsidRPr="00F20625">
        <w:rPr>
          <w:rFonts w:ascii="Arial Nova Cond" w:hAnsi="Arial Nova Cond" w:cs="Times New Roman"/>
          <w:b/>
          <w:sz w:val="24"/>
          <w:szCs w:val="24"/>
        </w:rPr>
        <w:t>Tesoros del Museo Arqueológico Nacional de Taranto. Griegos y otras civilizaciones antiguas del Sur de Italia</w:t>
      </w:r>
      <w:r>
        <w:rPr>
          <w:rFonts w:ascii="Arial Nova Cond" w:hAnsi="Arial Nova Cond" w:cs="Times New Roman"/>
          <w:b/>
          <w:sz w:val="24"/>
          <w:szCs w:val="24"/>
        </w:rPr>
        <w:t>”</w:t>
      </w:r>
      <w:r w:rsidRPr="00975510">
        <w:rPr>
          <w:rFonts w:ascii="Arial Nova Cond" w:hAnsi="Arial Nova Cond" w:cs="Times New Roman"/>
          <w:b/>
          <w:sz w:val="24"/>
          <w:szCs w:val="24"/>
        </w:rPr>
        <w:t xml:space="preserve"> </w:t>
      </w:r>
      <w:r>
        <w:rPr>
          <w:rFonts w:ascii="Arial Nova Cond" w:hAnsi="Arial Nova Cond" w:cs="Times New Roman"/>
          <w:sz w:val="24"/>
          <w:szCs w:val="24"/>
        </w:rPr>
        <w:t xml:space="preserve">/ </w:t>
      </w:r>
      <w:r w:rsidR="00C65111" w:rsidRPr="00EF3BD6">
        <w:rPr>
          <w:rFonts w:ascii="Arial Nova Cond" w:hAnsi="Arial Nova Cond" w:cs="Times New Roman"/>
          <w:sz w:val="24"/>
          <w:szCs w:val="24"/>
        </w:rPr>
        <w:t>Tesori del Museo Archeologico Nazionale di Taranto. Greci e altre civiltà antiche del Sud Italia</w:t>
      </w:r>
      <w:r>
        <w:rPr>
          <w:rFonts w:ascii="Arial Nova Cond" w:hAnsi="Arial Nova Cond" w:cs="Times New Roman"/>
          <w:sz w:val="24"/>
          <w:szCs w:val="24"/>
        </w:rPr>
        <w:t xml:space="preserve"> </w:t>
      </w:r>
    </w:p>
    <w:p w:rsidR="00C65111" w:rsidRPr="00C65111" w:rsidRDefault="001F2813" w:rsidP="00C65111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A</w:t>
      </w:r>
      <w:r w:rsidR="00C65111" w:rsidRPr="00C65111">
        <w:rPr>
          <w:rFonts w:ascii="Arial Nova Cond" w:hAnsi="Arial Nova Cond" w:cs="Times New Roman"/>
          <w:sz w:val="24"/>
          <w:szCs w:val="24"/>
        </w:rPr>
        <w:t xml:space="preserve"> cura di Eva Degl’Innocenti e Lorenzo Mancini </w:t>
      </w:r>
    </w:p>
    <w:p w:rsidR="00C65111" w:rsidRPr="00C65111" w:rsidRDefault="00C65111" w:rsidP="00C65111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C65111" w:rsidRDefault="00C65111" w:rsidP="00C65111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 w:rsidRPr="00975510">
        <w:rPr>
          <w:rFonts w:ascii="Arial Nova Cond" w:hAnsi="Arial Nova Cond" w:cs="Times New Roman"/>
          <w:b/>
          <w:sz w:val="24"/>
          <w:szCs w:val="24"/>
        </w:rPr>
        <w:t>Museo Nacional de Bellas Artes di Bueno</w:t>
      </w:r>
      <w:r>
        <w:rPr>
          <w:rFonts w:ascii="Arial Nova Cond" w:hAnsi="Arial Nova Cond" w:cs="Times New Roman"/>
          <w:b/>
          <w:sz w:val="24"/>
          <w:szCs w:val="24"/>
        </w:rPr>
        <w:t>s Aires</w:t>
      </w:r>
      <w:r w:rsidRPr="00C65111">
        <w:rPr>
          <w:rFonts w:ascii="Arial Nova Cond" w:hAnsi="Arial Nova Cond" w:cs="Times New Roman"/>
          <w:sz w:val="24"/>
          <w:szCs w:val="24"/>
        </w:rPr>
        <w:t xml:space="preserve"> </w:t>
      </w:r>
    </w:p>
    <w:p w:rsidR="00781EB7" w:rsidRDefault="00C65111" w:rsidP="00553BA9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 w:rsidRPr="00C65111">
        <w:rPr>
          <w:rFonts w:ascii="Arial Nova Cond" w:hAnsi="Arial Nova Cond" w:cs="Times New Roman"/>
          <w:sz w:val="24"/>
          <w:szCs w:val="24"/>
        </w:rPr>
        <w:t xml:space="preserve">7 Dicembre 2022 &gt; 5 Marzo 2023 </w:t>
      </w:r>
      <w:r w:rsidR="002856B8">
        <w:rPr>
          <w:rFonts w:ascii="Arial Nova Cond" w:hAnsi="Arial Nova Cond" w:cs="Times New Roman"/>
          <w:sz w:val="24"/>
          <w:szCs w:val="24"/>
        </w:rPr>
        <w:t xml:space="preserve">| </w:t>
      </w:r>
      <w:r w:rsidRPr="00C65111">
        <w:rPr>
          <w:rFonts w:ascii="Arial Nova Cond" w:hAnsi="Arial Nova Cond" w:cs="Times New Roman"/>
          <w:sz w:val="24"/>
          <w:szCs w:val="24"/>
        </w:rPr>
        <w:t>Opening 6 dicembre</w:t>
      </w:r>
      <w:r w:rsidR="00242469">
        <w:rPr>
          <w:rFonts w:ascii="Arial Nova Cond" w:hAnsi="Arial Nova Cond" w:cs="Times New Roman"/>
          <w:sz w:val="24"/>
          <w:szCs w:val="24"/>
        </w:rPr>
        <w:t xml:space="preserve"> 2022</w:t>
      </w:r>
      <w:r w:rsidR="00F20625">
        <w:rPr>
          <w:rFonts w:ascii="Arial Nova Cond" w:hAnsi="Arial Nova Cond" w:cs="Times New Roman"/>
          <w:sz w:val="24"/>
          <w:szCs w:val="24"/>
        </w:rPr>
        <w:t>, ore 19:30</w:t>
      </w:r>
      <w:r w:rsidR="00D44637">
        <w:rPr>
          <w:rFonts w:ascii="Arial Nova Cond" w:hAnsi="Arial Nova Cond" w:cs="Times New Roman"/>
          <w:sz w:val="24"/>
          <w:szCs w:val="24"/>
        </w:rPr>
        <w:t xml:space="preserve"> </w:t>
      </w:r>
    </w:p>
    <w:p w:rsidR="00C65111" w:rsidRPr="002856B8" w:rsidRDefault="00C65111" w:rsidP="002856B8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1B66BE" w:rsidRPr="006B65C9" w:rsidRDefault="001257E8" w:rsidP="001B66BE">
      <w:pPr>
        <w:spacing w:after="0" w:line="240" w:lineRule="auto"/>
        <w:rPr>
          <w:rFonts w:ascii="Arial Nova Cond" w:hAnsi="Arial Nova Cond" w:cs="Times New Roman"/>
          <w:b/>
          <w:sz w:val="24"/>
          <w:szCs w:val="24"/>
          <w:u w:val="single"/>
        </w:rPr>
      </w:pPr>
      <w:r w:rsidRPr="006B65C9">
        <w:rPr>
          <w:rFonts w:ascii="Arial Nova Cond" w:hAnsi="Arial Nova Cond" w:cs="Times New Roman"/>
          <w:b/>
          <w:sz w:val="24"/>
          <w:szCs w:val="24"/>
          <w:u w:val="single"/>
        </w:rPr>
        <w:t>UFFICIO STAMPA</w:t>
      </w:r>
      <w:r w:rsidR="00020DBA">
        <w:rPr>
          <w:rFonts w:ascii="Arial Nova Cond" w:hAnsi="Arial Nova Cond" w:cs="Times New Roman"/>
          <w:b/>
          <w:sz w:val="24"/>
          <w:szCs w:val="24"/>
          <w:u w:val="single"/>
        </w:rPr>
        <w:t xml:space="preserve"> </w:t>
      </w:r>
    </w:p>
    <w:p w:rsidR="00EF3BD6" w:rsidRDefault="00EF3BD6" w:rsidP="001B66BE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1B66BE" w:rsidRPr="001B66BE" w:rsidRDefault="001B66BE" w:rsidP="001B66BE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 w:rsidRPr="001B66BE">
        <w:rPr>
          <w:rFonts w:ascii="Arial Nova Cond" w:hAnsi="Arial Nova Cond" w:cs="Times New Roman"/>
          <w:sz w:val="24"/>
          <w:szCs w:val="24"/>
        </w:rPr>
        <w:t>Domenico Lanzilotta</w:t>
      </w:r>
      <w:r w:rsidR="00CF4E03">
        <w:rPr>
          <w:rFonts w:ascii="Arial Nova Cond" w:hAnsi="Arial Nova Cond" w:cs="Times New Roman"/>
          <w:sz w:val="24"/>
          <w:szCs w:val="24"/>
        </w:rPr>
        <w:t xml:space="preserve"> </w:t>
      </w:r>
    </w:p>
    <w:p w:rsidR="001B66BE" w:rsidRPr="001B66BE" w:rsidRDefault="00DA53D3" w:rsidP="001B66BE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hyperlink r:id="rId7" w:history="1">
        <w:r w:rsidR="001B66BE" w:rsidRPr="00B57157">
          <w:rPr>
            <w:rStyle w:val="Collegamentoipertestuale"/>
            <w:rFonts w:ascii="Arial Nova Cond" w:hAnsi="Arial Nova Cond" w:cs="Times New Roman"/>
            <w:sz w:val="24"/>
            <w:szCs w:val="24"/>
          </w:rPr>
          <w:t>man-ta.comunicazione@cultura.gov.it</w:t>
        </w:r>
      </w:hyperlink>
      <w:r w:rsidR="001B66BE">
        <w:rPr>
          <w:rFonts w:ascii="Arial Nova Cond" w:hAnsi="Arial Nova Cond" w:cs="Times New Roman"/>
          <w:sz w:val="24"/>
          <w:szCs w:val="24"/>
        </w:rPr>
        <w:t xml:space="preserve"> </w:t>
      </w:r>
    </w:p>
    <w:p w:rsidR="001B66BE" w:rsidRDefault="001B66BE" w:rsidP="00553BA9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 w:rsidRPr="001B66BE">
        <w:rPr>
          <w:rFonts w:ascii="Arial Nova Cond" w:hAnsi="Arial Nova Cond" w:cs="Times New Roman"/>
          <w:sz w:val="24"/>
          <w:szCs w:val="24"/>
        </w:rPr>
        <w:t>Tel. +39 344 0603141</w:t>
      </w:r>
    </w:p>
    <w:p w:rsidR="001B66BE" w:rsidRDefault="001B66BE" w:rsidP="00553BA9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:rsidR="001B66BE" w:rsidRDefault="001B66BE" w:rsidP="00553BA9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Fabio</w:t>
      </w:r>
      <w:r w:rsidR="00ED079D">
        <w:rPr>
          <w:rFonts w:ascii="Arial Nova Cond" w:hAnsi="Arial Nova Cond" w:cs="Times New Roman"/>
          <w:sz w:val="24"/>
          <w:szCs w:val="24"/>
        </w:rPr>
        <w:t xml:space="preserve"> </w:t>
      </w:r>
      <w:r>
        <w:rPr>
          <w:rFonts w:ascii="Arial Nova Cond" w:hAnsi="Arial Nova Cond" w:cs="Times New Roman"/>
          <w:sz w:val="24"/>
          <w:szCs w:val="24"/>
        </w:rPr>
        <w:t>Pariante</w:t>
      </w:r>
    </w:p>
    <w:p w:rsidR="001B66BE" w:rsidRPr="00553BA9" w:rsidRDefault="00DA53D3" w:rsidP="00553BA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hyperlink r:id="rId8" w:history="1">
        <w:r w:rsidR="001B66BE" w:rsidRPr="00B57157">
          <w:rPr>
            <w:rStyle w:val="Collegamentoipertestuale"/>
            <w:rFonts w:ascii="Arial Nova Cond" w:hAnsi="Arial Nova Cond" w:cs="Times New Roman"/>
            <w:sz w:val="24"/>
            <w:szCs w:val="24"/>
          </w:rPr>
          <w:t>fabiopariante@gmail.com</w:t>
        </w:r>
      </w:hyperlink>
    </w:p>
    <w:sectPr w:rsidR="001B66BE" w:rsidRPr="00553BA9" w:rsidSect="00411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F0F"/>
    <w:multiLevelType w:val="hybridMultilevel"/>
    <w:tmpl w:val="46CED1CA"/>
    <w:lvl w:ilvl="0" w:tplc="A4A6003C">
      <w:start w:val="7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21C00"/>
    <w:multiLevelType w:val="hybridMultilevel"/>
    <w:tmpl w:val="9EBAAE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30F8F"/>
    <w:multiLevelType w:val="hybridMultilevel"/>
    <w:tmpl w:val="B3A8E002"/>
    <w:lvl w:ilvl="0" w:tplc="F3048996">
      <w:start w:val="7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6"/>
    <w:rsid w:val="00020DBA"/>
    <w:rsid w:val="000453A3"/>
    <w:rsid w:val="00073E5F"/>
    <w:rsid w:val="000A487E"/>
    <w:rsid w:val="000E60AC"/>
    <w:rsid w:val="000F789F"/>
    <w:rsid w:val="0012576A"/>
    <w:rsid w:val="001257E8"/>
    <w:rsid w:val="00134706"/>
    <w:rsid w:val="00194C21"/>
    <w:rsid w:val="001B3DE1"/>
    <w:rsid w:val="001B66BE"/>
    <w:rsid w:val="001F2813"/>
    <w:rsid w:val="00203441"/>
    <w:rsid w:val="00221FD6"/>
    <w:rsid w:val="00242469"/>
    <w:rsid w:val="00270625"/>
    <w:rsid w:val="002856B8"/>
    <w:rsid w:val="002A652E"/>
    <w:rsid w:val="002E2AB7"/>
    <w:rsid w:val="00334D95"/>
    <w:rsid w:val="00411C4A"/>
    <w:rsid w:val="004D3DEF"/>
    <w:rsid w:val="004F5664"/>
    <w:rsid w:val="00530D1E"/>
    <w:rsid w:val="00553BA9"/>
    <w:rsid w:val="0057010C"/>
    <w:rsid w:val="00586D06"/>
    <w:rsid w:val="00601057"/>
    <w:rsid w:val="0060713D"/>
    <w:rsid w:val="00630893"/>
    <w:rsid w:val="0063207D"/>
    <w:rsid w:val="00644D4F"/>
    <w:rsid w:val="00674C4A"/>
    <w:rsid w:val="00695A4B"/>
    <w:rsid w:val="00696B31"/>
    <w:rsid w:val="006B65C9"/>
    <w:rsid w:val="00722E3D"/>
    <w:rsid w:val="007320AF"/>
    <w:rsid w:val="00772FD8"/>
    <w:rsid w:val="00781EB7"/>
    <w:rsid w:val="00794D7A"/>
    <w:rsid w:val="007E61E8"/>
    <w:rsid w:val="00831C7F"/>
    <w:rsid w:val="00851280"/>
    <w:rsid w:val="00886E0B"/>
    <w:rsid w:val="008B7863"/>
    <w:rsid w:val="008C47A1"/>
    <w:rsid w:val="008F705D"/>
    <w:rsid w:val="00903166"/>
    <w:rsid w:val="00957698"/>
    <w:rsid w:val="00961723"/>
    <w:rsid w:val="00975510"/>
    <w:rsid w:val="009833FC"/>
    <w:rsid w:val="009B239F"/>
    <w:rsid w:val="00A05943"/>
    <w:rsid w:val="00AD51D7"/>
    <w:rsid w:val="00B533B2"/>
    <w:rsid w:val="00B72D3B"/>
    <w:rsid w:val="00B965EA"/>
    <w:rsid w:val="00BA5CAE"/>
    <w:rsid w:val="00C25E9D"/>
    <w:rsid w:val="00C63CB7"/>
    <w:rsid w:val="00C6452B"/>
    <w:rsid w:val="00C65111"/>
    <w:rsid w:val="00C7572D"/>
    <w:rsid w:val="00CB46DD"/>
    <w:rsid w:val="00CF4E03"/>
    <w:rsid w:val="00D237E2"/>
    <w:rsid w:val="00D44637"/>
    <w:rsid w:val="00DA53D3"/>
    <w:rsid w:val="00DC6C43"/>
    <w:rsid w:val="00DD1DEF"/>
    <w:rsid w:val="00DE624A"/>
    <w:rsid w:val="00E00880"/>
    <w:rsid w:val="00E25A14"/>
    <w:rsid w:val="00EC33A0"/>
    <w:rsid w:val="00ED079D"/>
    <w:rsid w:val="00EF3BD6"/>
    <w:rsid w:val="00F20625"/>
    <w:rsid w:val="00F33C55"/>
    <w:rsid w:val="00F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7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33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66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7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33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6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pariant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-ta.comunicazione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Pariante</dc:creator>
  <cp:lastModifiedBy>Gino Lorenzelli</cp:lastModifiedBy>
  <cp:revision>2</cp:revision>
  <dcterms:created xsi:type="dcterms:W3CDTF">2022-12-12T13:30:00Z</dcterms:created>
  <dcterms:modified xsi:type="dcterms:W3CDTF">2022-12-12T13:30:00Z</dcterms:modified>
</cp:coreProperties>
</file>